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B1" w:rsidRPr="00B33DE1" w:rsidRDefault="00A974B1" w:rsidP="00A974B1">
      <w:pPr>
        <w:spacing w:line="240" w:lineRule="atLeast"/>
        <w:ind w:left="720" w:right="-252" w:hanging="280"/>
        <w:jc w:val="center"/>
        <w:rPr>
          <w:rFonts w:ascii="Helvetica" w:hAnsi="Helvetica"/>
          <w:b/>
          <w:color w:val="002060"/>
          <w:sz w:val="48"/>
          <w:lang w:val="el-GR"/>
        </w:rPr>
      </w:pPr>
      <w:r w:rsidRPr="00B33DE1">
        <w:rPr>
          <w:rFonts w:ascii="Algerian" w:hAnsi="Algerian"/>
          <w:b/>
          <w:color w:val="002060"/>
          <w:sz w:val="72"/>
          <w:lang w:val="el-GR"/>
        </w:rPr>
        <w:t>6</w:t>
      </w:r>
      <w:r w:rsidRPr="00B33DE1">
        <w:rPr>
          <w:rFonts w:ascii="Helvetica" w:hAnsi="Helvetica"/>
          <w:b/>
          <w:color w:val="002060"/>
          <w:sz w:val="48"/>
          <w:lang w:val="el-GR"/>
        </w:rPr>
        <w:t xml:space="preserve"> ΚΑΠΕΛΑ ΣΚΕΨΗΣ</w:t>
      </w:r>
    </w:p>
    <w:p w:rsidR="00A974B1" w:rsidRPr="00F96145" w:rsidRDefault="00A974B1" w:rsidP="00A974B1">
      <w:pPr>
        <w:spacing w:line="240" w:lineRule="atLeast"/>
        <w:ind w:left="720" w:right="-252" w:hanging="280"/>
        <w:rPr>
          <w:rFonts w:ascii="Helvetica" w:hAnsi="Helvetica"/>
          <w:u w:val="single"/>
          <w:lang w:val="el-GR"/>
        </w:rPr>
      </w:pPr>
      <w:r w:rsidRPr="00F96145">
        <w:rPr>
          <w:rFonts w:ascii="Helvetica" w:hAnsi="Helvetica"/>
          <w:b/>
          <w:sz w:val="36"/>
          <w:lang w:val="el-GR"/>
        </w:rPr>
        <w:t>ΘΕΜΑ:</w:t>
      </w:r>
      <w:r>
        <w:rPr>
          <w:rFonts w:ascii="Helvetica" w:hAnsi="Helvetica"/>
          <w:b/>
          <w:sz w:val="36"/>
          <w:lang w:val="el-GR"/>
        </w:rPr>
        <w:t xml:space="preserve"> Μαρμελάδα Φραγκόσυκο (νέο προϊόν)</w:t>
      </w:r>
    </w:p>
    <w:p w:rsidR="00A974B1" w:rsidRPr="00A974B1" w:rsidRDefault="00A974B1" w:rsidP="00A974B1">
      <w:pPr>
        <w:spacing w:line="240" w:lineRule="atLeast"/>
        <w:ind w:left="720" w:right="-900" w:hanging="280"/>
        <w:jc w:val="center"/>
        <w:rPr>
          <w:rFonts w:ascii="Helvetica" w:hAnsi="Helvetica"/>
          <w:sz w:val="18"/>
          <w:lang w:val="el-GR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170"/>
      </w:tblGrid>
      <w:tr w:rsidR="00A974B1" w:rsidRPr="00A974B1" w:rsidTr="00DD5DDA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vAlign w:val="center"/>
          </w:tcPr>
          <w:p w:rsidR="00A974B1" w:rsidRPr="00A974B1" w:rsidRDefault="00A974B1" w:rsidP="008B2858">
            <w:pPr>
              <w:spacing w:line="240" w:lineRule="atLeast"/>
              <w:ind w:right="-900"/>
              <w:rPr>
                <w:outline/>
                <w:sz w:val="12"/>
                <w:lang w:val="el-GR" w:bidi="ar-SA"/>
              </w:rPr>
            </w:pPr>
          </w:p>
          <w:p w:rsidR="00A974B1" w:rsidRDefault="00A974B1" w:rsidP="008B2858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076325" cy="1095375"/>
                  <wp:effectExtent l="19050" t="0" r="9525" b="0"/>
                  <wp:docPr id="1" name="Εικόνα 1" descr="white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B1" w:rsidRDefault="00A974B1" w:rsidP="008B2858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</w:tc>
        <w:tc>
          <w:tcPr>
            <w:tcW w:w="8170" w:type="dxa"/>
            <w:vAlign w:val="center"/>
          </w:tcPr>
          <w:p w:rsidR="00A974B1" w:rsidRPr="001F1B5C" w:rsidRDefault="00A974B1" w:rsidP="008B2858">
            <w:pPr>
              <w:pStyle w:val="a3"/>
              <w:rPr>
                <w:rFonts w:ascii="Arial Black" w:hAnsi="Arial Black"/>
                <w:b/>
                <w:sz w:val="28"/>
                <w:lang w:val="el-GR"/>
              </w:rPr>
            </w:pPr>
            <w:r w:rsidRPr="001F1B5C">
              <w:rPr>
                <w:rFonts w:ascii="Arial Black" w:hAnsi="Arial Black"/>
                <w:b/>
                <w:sz w:val="28"/>
                <w:lang w:val="el-GR" w:bidi="ar-SA"/>
              </w:rPr>
              <w:t>Αναζήτηση πληροφοριών</w:t>
            </w:r>
          </w:p>
          <w:p w:rsidR="00A974B1" w:rsidRPr="00F16E39" w:rsidRDefault="00A974B1" w:rsidP="00A974B1">
            <w:pPr>
              <w:pStyle w:val="a3"/>
              <w:numPr>
                <w:ilvl w:val="0"/>
                <w:numId w:val="1"/>
              </w:numPr>
              <w:rPr>
                <w:b/>
                <w:color w:val="C00000"/>
                <w:sz w:val="28"/>
                <w:lang w:val="el-GR"/>
              </w:rPr>
            </w:pPr>
            <w:r w:rsidRPr="00F16E39">
              <w:rPr>
                <w:b/>
                <w:color w:val="C00000"/>
                <w:sz w:val="28"/>
                <w:lang w:val="el-GR"/>
              </w:rPr>
              <w:t xml:space="preserve">ιδιότητες φραγκόσυκου </w:t>
            </w:r>
          </w:p>
          <w:p w:rsidR="00A974B1" w:rsidRPr="00F16E39" w:rsidRDefault="00A974B1" w:rsidP="00A974B1">
            <w:pPr>
              <w:pStyle w:val="a3"/>
              <w:numPr>
                <w:ilvl w:val="0"/>
                <w:numId w:val="1"/>
              </w:numPr>
              <w:rPr>
                <w:b/>
                <w:color w:val="C00000"/>
                <w:sz w:val="28"/>
                <w:lang w:val="el-GR"/>
              </w:rPr>
            </w:pPr>
            <w:r w:rsidRPr="00F16E39">
              <w:rPr>
                <w:b/>
                <w:color w:val="C00000"/>
                <w:sz w:val="28"/>
                <w:lang w:val="el-GR"/>
              </w:rPr>
              <w:t>τιμή αγοράς</w:t>
            </w:r>
          </w:p>
          <w:p w:rsidR="00A974B1" w:rsidRPr="00F16E39" w:rsidRDefault="00A974B1" w:rsidP="00A974B1">
            <w:pPr>
              <w:pStyle w:val="a3"/>
              <w:numPr>
                <w:ilvl w:val="0"/>
                <w:numId w:val="1"/>
              </w:numPr>
              <w:rPr>
                <w:b/>
                <w:color w:val="C00000"/>
                <w:sz w:val="28"/>
                <w:lang w:val="el-GR"/>
              </w:rPr>
            </w:pPr>
            <w:r w:rsidRPr="00F16E39">
              <w:rPr>
                <w:b/>
                <w:color w:val="C00000"/>
                <w:sz w:val="28"/>
                <w:lang w:val="el-GR"/>
              </w:rPr>
              <w:t xml:space="preserve">συνταγή </w:t>
            </w:r>
          </w:p>
          <w:p w:rsidR="00A974B1" w:rsidRPr="00F16E39" w:rsidRDefault="00A974B1" w:rsidP="00A974B1">
            <w:pPr>
              <w:pStyle w:val="a3"/>
              <w:numPr>
                <w:ilvl w:val="0"/>
                <w:numId w:val="1"/>
              </w:numPr>
              <w:rPr>
                <w:b/>
                <w:color w:val="C00000"/>
                <w:sz w:val="28"/>
                <w:lang w:val="el-GR"/>
              </w:rPr>
            </w:pPr>
            <w:r w:rsidRPr="00F16E39">
              <w:rPr>
                <w:b/>
                <w:color w:val="C00000"/>
                <w:sz w:val="28"/>
                <w:lang w:val="el-GR"/>
              </w:rPr>
              <w:t xml:space="preserve">τυποποίηση </w:t>
            </w:r>
          </w:p>
          <w:p w:rsidR="00A974B1" w:rsidRPr="00F16E39" w:rsidRDefault="00A974B1" w:rsidP="00A974B1">
            <w:pPr>
              <w:pStyle w:val="a3"/>
              <w:numPr>
                <w:ilvl w:val="0"/>
                <w:numId w:val="1"/>
              </w:numPr>
              <w:rPr>
                <w:b/>
                <w:color w:val="C00000"/>
                <w:sz w:val="28"/>
                <w:lang w:val="el-GR"/>
              </w:rPr>
            </w:pPr>
            <w:r w:rsidRPr="00F16E39">
              <w:rPr>
                <w:b/>
                <w:color w:val="C00000"/>
                <w:sz w:val="28"/>
                <w:lang w:val="el-GR"/>
              </w:rPr>
              <w:t>συσκευασία</w:t>
            </w:r>
          </w:p>
          <w:p w:rsidR="00A974B1" w:rsidRPr="00A974B1" w:rsidRDefault="00A974B1" w:rsidP="00A974B1">
            <w:pPr>
              <w:pStyle w:val="a3"/>
              <w:numPr>
                <w:ilvl w:val="0"/>
                <w:numId w:val="1"/>
              </w:numPr>
              <w:rPr>
                <w:b/>
                <w:lang w:val="el-GR"/>
              </w:rPr>
            </w:pPr>
            <w:r w:rsidRPr="00F16E39">
              <w:rPr>
                <w:b/>
                <w:color w:val="C00000"/>
                <w:sz w:val="28"/>
                <w:lang w:val="el-GR"/>
              </w:rPr>
              <w:t>…………..</w:t>
            </w:r>
          </w:p>
        </w:tc>
      </w:tr>
      <w:tr w:rsidR="00A974B1" w:rsidRPr="00A974B1" w:rsidTr="00DD5DDA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A974B1" w:rsidRDefault="00A974B1" w:rsidP="008B2858">
            <w:pPr>
              <w:spacing w:line="240" w:lineRule="atLeast"/>
              <w:ind w:right="-900"/>
              <w:rPr>
                <w:outline/>
                <w:sz w:val="12"/>
                <w:lang w:val="el-GR" w:bidi="ar-SA"/>
              </w:rPr>
            </w:pPr>
          </w:p>
          <w:p w:rsidR="00A974B1" w:rsidRPr="006B372B" w:rsidRDefault="00A974B1" w:rsidP="008B2858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028700" cy="1047750"/>
                  <wp:effectExtent l="19050" t="0" r="0" b="0"/>
                  <wp:docPr id="9" name="Εικόνα 9" descr="red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d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B1" w:rsidRPr="006B372B" w:rsidRDefault="00A974B1" w:rsidP="008B2858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1F1B5C" w:rsidRDefault="00A974B1" w:rsidP="008B2858">
            <w:pPr>
              <w:spacing w:line="240" w:lineRule="atLeast"/>
              <w:ind w:right="-288"/>
              <w:rPr>
                <w:rFonts w:ascii="Arial Black" w:hAnsi="Arial Black"/>
                <w:b/>
                <w:sz w:val="28"/>
                <w:lang w:val="el-GR" w:bidi="ar-SA"/>
              </w:rPr>
            </w:pPr>
            <w:r w:rsidRPr="001F1B5C">
              <w:rPr>
                <w:rFonts w:ascii="Arial Black" w:hAnsi="Arial Black"/>
                <w:b/>
                <w:sz w:val="28"/>
                <w:lang w:val="el-GR" w:bidi="ar-SA"/>
              </w:rPr>
              <w:t>Συναισθήματα, ένστικτο, διαίσθηση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2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νόστιμο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2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πρωτοποριακό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2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τοπική κουζίνα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2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υγιεινό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2"/>
              </w:num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……………..</w:t>
            </w:r>
          </w:p>
        </w:tc>
      </w:tr>
      <w:tr w:rsidR="00A974B1" w:rsidRPr="00A974B1" w:rsidTr="00DD5DDA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A974B1" w:rsidRDefault="00A974B1" w:rsidP="008B2858">
            <w:pPr>
              <w:rPr>
                <w:outline/>
                <w:sz w:val="12"/>
                <w:lang w:val="el-GR" w:bidi="ar-SA"/>
              </w:rPr>
            </w:pPr>
          </w:p>
          <w:p w:rsidR="00A974B1" w:rsidRPr="006B372B" w:rsidRDefault="00A974B1" w:rsidP="008B2858">
            <w:pPr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104900" cy="1123950"/>
                  <wp:effectExtent l="19050" t="0" r="0" b="0"/>
                  <wp:docPr id="3" name="Εικόνα 3" descr="black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B1" w:rsidRPr="006B372B" w:rsidRDefault="00A974B1" w:rsidP="008B2858">
            <w:pPr>
              <w:rPr>
                <w:outline/>
                <w:sz w:val="12"/>
                <w:lang w:bidi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1F1B5C" w:rsidRDefault="00A974B1" w:rsidP="008B2858">
            <w:pPr>
              <w:ind w:right="-288"/>
              <w:rPr>
                <w:rFonts w:ascii="Arial Black" w:hAnsi="Arial Black"/>
                <w:b/>
                <w:sz w:val="28"/>
                <w:lang w:val="el-GR"/>
              </w:rPr>
            </w:pPr>
            <w:r w:rsidRPr="001F1B5C">
              <w:rPr>
                <w:rFonts w:ascii="Arial Black" w:hAnsi="Arial Black"/>
                <w:b/>
                <w:sz w:val="28"/>
                <w:lang w:val="el-GR"/>
              </w:rPr>
              <w:t>Εκτίμηση κινδύνου, παγίδες, κριτική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3"/>
              </w:numPr>
              <w:ind w:right="-288"/>
              <w:rPr>
                <w:b/>
                <w:color w:val="C00000"/>
                <w:sz w:val="28"/>
                <w:lang w:val="el-GR"/>
              </w:rPr>
            </w:pPr>
            <w:r w:rsidRPr="00A974B1">
              <w:rPr>
                <w:b/>
                <w:color w:val="C00000"/>
                <w:sz w:val="28"/>
                <w:lang w:val="el-GR"/>
              </w:rPr>
              <w:t>οικονομική κρίση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3"/>
              </w:numPr>
              <w:ind w:right="-288"/>
              <w:rPr>
                <w:b/>
                <w:color w:val="C00000"/>
                <w:sz w:val="28"/>
                <w:lang w:val="el-GR"/>
              </w:rPr>
            </w:pPr>
            <w:r w:rsidRPr="00A974B1">
              <w:rPr>
                <w:b/>
                <w:color w:val="C00000"/>
                <w:sz w:val="28"/>
                <w:lang w:val="el-GR"/>
              </w:rPr>
              <w:t>αποτυχία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3"/>
              </w:numPr>
              <w:ind w:right="-288"/>
              <w:rPr>
                <w:b/>
                <w:color w:val="C00000"/>
                <w:sz w:val="28"/>
                <w:lang w:val="el-GR"/>
              </w:rPr>
            </w:pPr>
            <w:r w:rsidRPr="00A974B1">
              <w:rPr>
                <w:b/>
                <w:color w:val="C00000"/>
                <w:sz w:val="28"/>
                <w:lang w:val="el-GR"/>
              </w:rPr>
              <w:t>εύρεση αγορών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3"/>
              </w:numPr>
              <w:ind w:right="-288"/>
              <w:rPr>
                <w:b/>
                <w:color w:val="C00000"/>
                <w:sz w:val="28"/>
                <w:lang w:val="el-GR"/>
              </w:rPr>
            </w:pPr>
            <w:r w:rsidRPr="00A974B1">
              <w:rPr>
                <w:b/>
                <w:color w:val="C00000"/>
                <w:sz w:val="28"/>
                <w:lang w:val="el-GR"/>
              </w:rPr>
              <w:t>ανταγωνισμός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3"/>
              </w:numPr>
              <w:ind w:right="-288"/>
              <w:rPr>
                <w:b/>
                <w:color w:val="C00000"/>
                <w:sz w:val="28"/>
                <w:lang w:val="el-GR"/>
              </w:rPr>
            </w:pPr>
            <w:r w:rsidRPr="00A974B1">
              <w:rPr>
                <w:b/>
                <w:color w:val="C00000"/>
                <w:sz w:val="28"/>
                <w:lang w:val="el-GR"/>
              </w:rPr>
              <w:t>………………</w:t>
            </w:r>
          </w:p>
        </w:tc>
      </w:tr>
      <w:tr w:rsidR="00A974B1" w:rsidRPr="00F96145" w:rsidTr="00DD5DDA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A974B1" w:rsidRDefault="00A974B1" w:rsidP="008B2858">
            <w:pPr>
              <w:spacing w:line="240" w:lineRule="atLeast"/>
              <w:ind w:right="-900"/>
              <w:rPr>
                <w:outline/>
                <w:sz w:val="12"/>
                <w:lang w:val="el-GR" w:bidi="ar-SA"/>
              </w:rPr>
            </w:pPr>
          </w:p>
          <w:p w:rsidR="00A974B1" w:rsidRPr="006B372B" w:rsidRDefault="00A974B1" w:rsidP="008B2858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076325" cy="1085850"/>
                  <wp:effectExtent l="19050" t="0" r="9525" b="0"/>
                  <wp:docPr id="4" name="Εικόνα 4" descr="Yellow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ellow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B1" w:rsidRPr="006B372B" w:rsidRDefault="00A974B1" w:rsidP="008B2858">
            <w:pPr>
              <w:spacing w:line="240" w:lineRule="atLeast"/>
              <w:ind w:right="-900"/>
              <w:rPr>
                <w:outline/>
                <w:sz w:val="12"/>
                <w:lang w:bidi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1F1B5C" w:rsidRDefault="00A974B1" w:rsidP="008B2858">
            <w:pPr>
              <w:spacing w:line="240" w:lineRule="atLeast"/>
              <w:ind w:right="-288"/>
              <w:rPr>
                <w:rFonts w:ascii="Arial Black" w:hAnsi="Arial Black"/>
                <w:b/>
                <w:sz w:val="28"/>
                <w:lang w:val="el-GR" w:bidi="ar-SA"/>
              </w:rPr>
            </w:pPr>
            <w:r w:rsidRPr="001F1B5C">
              <w:rPr>
                <w:rFonts w:ascii="Arial Black" w:hAnsi="Arial Black"/>
                <w:b/>
                <w:sz w:val="28"/>
                <w:lang w:val="el-GR" w:bidi="ar-SA"/>
              </w:rPr>
              <w:t>Αισιοδοξία, οφέλη, λογική θετική σκέψη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4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υψηλά κέρδη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4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απασχόληση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4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είσοδος στην αγορά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4"/>
              </w:numPr>
              <w:spacing w:line="240" w:lineRule="atLeast"/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απόκτηση τεχνογνωσίας</w:t>
            </w:r>
          </w:p>
          <w:p w:rsidR="00A974B1" w:rsidRPr="00A974B1" w:rsidRDefault="00A974B1" w:rsidP="00A974B1">
            <w:pPr>
              <w:pStyle w:val="a5"/>
              <w:numPr>
                <w:ilvl w:val="0"/>
                <w:numId w:val="4"/>
              </w:numPr>
              <w:spacing w:line="240" w:lineRule="atLeast"/>
              <w:ind w:right="-288"/>
              <w:rPr>
                <w:b/>
                <w:sz w:val="28"/>
                <w:lang w:val="el-GR" w:bidi="ar-SA"/>
              </w:rPr>
            </w:pPr>
            <w:r w:rsidRPr="00A974B1">
              <w:rPr>
                <w:b/>
                <w:color w:val="C00000"/>
                <w:sz w:val="28"/>
                <w:lang w:val="el-GR" w:bidi="ar-SA"/>
              </w:rPr>
              <w:t>……………………..</w:t>
            </w:r>
          </w:p>
        </w:tc>
      </w:tr>
      <w:tr w:rsidR="00A974B1" w:rsidRPr="00A04669" w:rsidTr="00DD5DDA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F96145" w:rsidRDefault="00A974B1" w:rsidP="008B2858">
            <w:pPr>
              <w:rPr>
                <w:outline/>
                <w:sz w:val="12"/>
                <w:lang w:val="el-GR" w:bidi="ar-SA"/>
              </w:rPr>
            </w:pPr>
          </w:p>
          <w:p w:rsidR="00A974B1" w:rsidRPr="006B372B" w:rsidRDefault="00A974B1" w:rsidP="008B2858">
            <w:pPr>
              <w:rPr>
                <w:outline/>
                <w:sz w:val="12"/>
                <w:lang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inline distT="0" distB="0" distL="0" distR="0">
                  <wp:extent cx="1104900" cy="1123950"/>
                  <wp:effectExtent l="19050" t="0" r="0" b="0"/>
                  <wp:docPr id="5" name="Εικόνα 5" descr="greenhat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eenhat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B1" w:rsidRPr="006B372B" w:rsidRDefault="00A974B1" w:rsidP="008B2858">
            <w:pPr>
              <w:rPr>
                <w:outline/>
                <w:sz w:val="12"/>
                <w:lang w:bidi="ar-SA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1F1B5C" w:rsidRDefault="00A974B1" w:rsidP="008B2858">
            <w:pPr>
              <w:ind w:right="-288"/>
              <w:rPr>
                <w:rFonts w:ascii="Arial Black" w:hAnsi="Arial Black"/>
                <w:b/>
                <w:sz w:val="28"/>
                <w:lang w:val="el-GR" w:bidi="ar-SA"/>
              </w:rPr>
            </w:pPr>
            <w:r w:rsidRPr="001F1B5C">
              <w:rPr>
                <w:rFonts w:ascii="Arial Black" w:hAnsi="Arial Black"/>
                <w:b/>
                <w:sz w:val="28"/>
                <w:lang w:val="el-GR" w:bidi="ar-SA"/>
              </w:rPr>
              <w:t>Δημιουργική σκέψη, νέες ιδέες, καινοτομίες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5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>πρωτοποριακή συσκευασία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5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>εξαγωγές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5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>αξιοποίηση των αποβλήτων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5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 xml:space="preserve">δημιουργία </w:t>
            </w:r>
            <w:r w:rsidRPr="00F16E39">
              <w:rPr>
                <w:b/>
                <w:color w:val="C00000"/>
                <w:sz w:val="28"/>
                <w:lang w:bidi="ar-SA"/>
              </w:rPr>
              <w:t>site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5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>
              <w:rPr>
                <w:b/>
                <w:color w:val="C00000"/>
                <w:sz w:val="28"/>
                <w:lang w:bidi="ar-SA"/>
              </w:rPr>
              <w:t>………………………..</w:t>
            </w:r>
          </w:p>
        </w:tc>
      </w:tr>
      <w:tr w:rsidR="00A974B1" w:rsidRPr="00A04669" w:rsidTr="00DD5DDA">
        <w:tblPrEx>
          <w:tblCellMar>
            <w:top w:w="0" w:type="dxa"/>
            <w:bottom w:w="0" w:type="dxa"/>
          </w:tblCellMar>
        </w:tblPrEx>
        <w:trPr>
          <w:trHeight w:val="17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A04669" w:rsidRDefault="00A974B1" w:rsidP="008B2858">
            <w:pPr>
              <w:rPr>
                <w:outline/>
                <w:sz w:val="12"/>
                <w:lang w:val="el-GR" w:bidi="ar-SA"/>
              </w:rPr>
            </w:pPr>
            <w:r>
              <w:rPr>
                <w:outline/>
                <w:noProof/>
                <w:sz w:val="12"/>
                <w:lang w:val="el-GR" w:eastAsia="el-G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59055</wp:posOffset>
                  </wp:positionV>
                  <wp:extent cx="1115060" cy="1139825"/>
                  <wp:effectExtent l="19050" t="0" r="8890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bookmarkStart w:id="0" w:name="_MON_1018037846"/>
          <w:bookmarkEnd w:id="0"/>
          <w:p w:rsidR="00A974B1" w:rsidRPr="006B372B" w:rsidRDefault="00A974B1" w:rsidP="008B2858">
            <w:pPr>
              <w:rPr>
                <w:outline/>
                <w:sz w:val="12"/>
                <w:lang w:bidi="ar-SA"/>
              </w:rPr>
            </w:pPr>
            <w:r w:rsidRPr="006B372B">
              <w:rPr>
                <w:outline/>
                <w:sz w:val="12"/>
                <w:lang w:bidi="ar-SA"/>
              </w:rPr>
              <w:object w:dxaOrig="180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3pt" o:ole="" fillcolor="window">
                  <v:imagedata r:id="rId11" r:pict="rId12" o:title=""/>
                </v:shape>
                <o:OLEObject Type="Embed" ProgID="Word.Picture.8" ShapeID="_x0000_i1025" DrawAspect="Content" ObjectID="_1565808141" r:id="rId13"/>
              </w:objec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4B1" w:rsidRPr="001F1B5C" w:rsidRDefault="00A974B1" w:rsidP="008B2858">
            <w:pPr>
              <w:ind w:right="-288"/>
              <w:rPr>
                <w:rFonts w:ascii="Arial Black" w:hAnsi="Arial Black"/>
                <w:b/>
                <w:sz w:val="28"/>
                <w:lang w:val="el-GR" w:bidi="ar-SA"/>
              </w:rPr>
            </w:pPr>
            <w:r w:rsidRPr="001F1B5C">
              <w:rPr>
                <w:rFonts w:ascii="Arial Black" w:hAnsi="Arial Black"/>
                <w:b/>
                <w:sz w:val="28"/>
                <w:lang w:val="el-GR" w:bidi="ar-SA"/>
              </w:rPr>
              <w:t>Καθορισμός στόχου και προγραμματισμός ενεργειών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6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>έρευνα του προϊόντος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6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>εξεύρεση προμηθευτών</w:t>
            </w:r>
          </w:p>
          <w:p w:rsidR="00A974B1" w:rsidRPr="00F16E39" w:rsidRDefault="00F16E39" w:rsidP="00F16E39">
            <w:pPr>
              <w:pStyle w:val="a5"/>
              <w:numPr>
                <w:ilvl w:val="0"/>
                <w:numId w:val="6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>επιλογή συσκευασίας</w:t>
            </w:r>
          </w:p>
          <w:p w:rsidR="00A974B1" w:rsidRDefault="00F16E39" w:rsidP="00F16E39">
            <w:pPr>
              <w:pStyle w:val="a5"/>
              <w:numPr>
                <w:ilvl w:val="0"/>
                <w:numId w:val="6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val="el-GR" w:bidi="ar-SA"/>
              </w:rPr>
              <w:t>παραγωγή και τυποποίηση</w:t>
            </w:r>
          </w:p>
          <w:p w:rsidR="00F16E39" w:rsidRPr="00F16E39" w:rsidRDefault="00F16E39" w:rsidP="00F16E39">
            <w:pPr>
              <w:pStyle w:val="a5"/>
              <w:numPr>
                <w:ilvl w:val="0"/>
                <w:numId w:val="6"/>
              </w:numPr>
              <w:ind w:right="-288"/>
              <w:rPr>
                <w:b/>
                <w:color w:val="C00000"/>
                <w:sz w:val="28"/>
                <w:lang w:val="el-GR" w:bidi="ar-SA"/>
              </w:rPr>
            </w:pPr>
            <w:r w:rsidRPr="00F16E39">
              <w:rPr>
                <w:b/>
                <w:color w:val="C00000"/>
                <w:sz w:val="28"/>
                <w:lang w:bidi="ar-SA"/>
              </w:rPr>
              <w:t>Marketing</w:t>
            </w:r>
            <w:r w:rsidRPr="00F16E39">
              <w:rPr>
                <w:b/>
                <w:color w:val="C00000"/>
                <w:sz w:val="28"/>
                <w:lang w:val="el-GR" w:bidi="ar-SA"/>
              </w:rPr>
              <w:t xml:space="preserve"> και προωθητικές ενέργειες</w:t>
            </w:r>
          </w:p>
        </w:tc>
      </w:tr>
    </w:tbl>
    <w:p w:rsidR="00AA7579" w:rsidRPr="00F16E39" w:rsidRDefault="00DD5DDA">
      <w:pPr>
        <w:rPr>
          <w:lang w:val="el-GR"/>
        </w:rPr>
      </w:pPr>
    </w:p>
    <w:sectPr w:rsidR="00AA7579" w:rsidRPr="00F16E39" w:rsidSect="0093039E">
      <w:pgSz w:w="12888" w:h="16675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ABE"/>
    <w:multiLevelType w:val="hybridMultilevel"/>
    <w:tmpl w:val="24F89C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134C2"/>
    <w:multiLevelType w:val="hybridMultilevel"/>
    <w:tmpl w:val="59C2C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1395"/>
    <w:multiLevelType w:val="hybridMultilevel"/>
    <w:tmpl w:val="E7961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7261F"/>
    <w:multiLevelType w:val="hybridMultilevel"/>
    <w:tmpl w:val="7A30D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578D9"/>
    <w:multiLevelType w:val="hybridMultilevel"/>
    <w:tmpl w:val="EBFEE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47916"/>
    <w:multiLevelType w:val="hybridMultilevel"/>
    <w:tmpl w:val="45F2B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4B1"/>
    <w:rsid w:val="001F1B5C"/>
    <w:rsid w:val="006730A0"/>
    <w:rsid w:val="00967AE2"/>
    <w:rsid w:val="00A974B1"/>
    <w:rsid w:val="00DD5DDA"/>
    <w:rsid w:val="00E5592A"/>
    <w:rsid w:val="00EA1483"/>
    <w:rsid w:val="00ED2F8B"/>
    <w:rsid w:val="00F16E39"/>
    <w:rsid w:val="00F2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B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74B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A974B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74B1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A9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cz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2017-09-01T18:33:00Z</dcterms:created>
  <dcterms:modified xsi:type="dcterms:W3CDTF">2017-09-01T18:55:00Z</dcterms:modified>
</cp:coreProperties>
</file>